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CD311B">
        <w:rPr>
          <w:bCs/>
          <w:color w:val="FF0000"/>
          <w:sz w:val="22"/>
          <w:szCs w:val="22"/>
        </w:rPr>
        <w:t>68</w:t>
      </w:r>
      <w:r w:rsidR="00DC0FDA">
        <w:rPr>
          <w:bCs/>
          <w:color w:val="FF0000"/>
          <w:sz w:val="22"/>
          <w:szCs w:val="22"/>
        </w:rPr>
        <w:t>9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Pr="00690279" w:rsidR="00690279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690279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DC0FDA">
        <w:rPr>
          <w:rFonts w:ascii="Tahoma" w:hAnsi="Tahoma" w:cs="Tahoma"/>
          <w:b/>
          <w:bCs/>
          <w:color w:val="FF0000"/>
          <w:sz w:val="20"/>
          <w:szCs w:val="20"/>
        </w:rPr>
        <w:t>33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DC0FDA">
        <w:rPr>
          <w:rFonts w:ascii="Tahoma" w:hAnsi="Tahoma" w:cs="Tahoma"/>
          <w:b/>
          <w:bCs/>
          <w:color w:val="FF0000"/>
          <w:sz w:val="20"/>
          <w:szCs w:val="20"/>
        </w:rPr>
        <w:t>34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690279">
        <w:rPr>
          <w:sz w:val="28"/>
          <w:szCs w:val="28"/>
        </w:rPr>
        <w:t>09</w:t>
      </w:r>
      <w:r w:rsidR="0057285A">
        <w:rPr>
          <w:sz w:val="28"/>
          <w:szCs w:val="28"/>
        </w:rPr>
        <w:t xml:space="preserve"> ию</w:t>
      </w:r>
      <w:r w:rsidR="00690279">
        <w:rPr>
          <w:sz w:val="28"/>
          <w:szCs w:val="28"/>
        </w:rPr>
        <w:t>л</w:t>
      </w:r>
      <w:r w:rsidR="0057285A">
        <w:rPr>
          <w:sz w:val="28"/>
          <w:szCs w:val="28"/>
        </w:rPr>
        <w:t>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Нижневартовского</w:t>
      </w:r>
      <w:r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9566FD">
        <w:rPr>
          <w:color w:val="FF0000"/>
          <w:sz w:val="28"/>
          <w:szCs w:val="28"/>
        </w:rPr>
        <w:t>директора</w:t>
      </w:r>
      <w:r w:rsidR="004D25D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="009566FD">
        <w:rPr>
          <w:color w:val="FF0000"/>
          <w:sz w:val="28"/>
          <w:szCs w:val="28"/>
        </w:rPr>
        <w:t xml:space="preserve"> </w:t>
      </w:r>
      <w:r w:rsidRPr="00F86673">
        <w:rPr>
          <w:color w:val="FF0000"/>
          <w:sz w:val="28"/>
          <w:szCs w:val="28"/>
        </w:rPr>
        <w:t>«</w:t>
      </w:r>
      <w:r w:rsidR="00DC0FDA">
        <w:rPr>
          <w:color w:val="FF0000"/>
          <w:sz w:val="28"/>
          <w:szCs w:val="28"/>
        </w:rPr>
        <w:t>НВ-РУС</w:t>
      </w:r>
      <w:r w:rsidRPr="00F86673">
        <w:rPr>
          <w:color w:val="FF0000"/>
          <w:sz w:val="28"/>
          <w:szCs w:val="28"/>
        </w:rPr>
        <w:t xml:space="preserve">» - </w:t>
      </w:r>
      <w:r w:rsidR="00DC0FDA">
        <w:rPr>
          <w:color w:val="FF0000"/>
          <w:sz w:val="28"/>
          <w:szCs w:val="28"/>
        </w:rPr>
        <w:t>Романовой Юлии Геннадиевны</w:t>
      </w:r>
      <w:r w:rsidRPr="00F86673">
        <w:rPr>
          <w:color w:val="FF0000"/>
          <w:sz w:val="28"/>
          <w:szCs w:val="28"/>
        </w:rPr>
        <w:t xml:space="preserve">, </w:t>
      </w:r>
      <w:r w:rsidR="002F78F6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2F78F6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 зарегистрированной и проживающей по адресу: </w:t>
      </w:r>
      <w:r w:rsidR="002F78F6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паспорт </w:t>
      </w:r>
      <w:r w:rsidR="002F78F6">
        <w:rPr>
          <w:color w:val="FF0000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Романова</w:t>
      </w:r>
      <w:r w:rsidR="00767CD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Ю</w:t>
      </w:r>
      <w:r w:rsidR="00767CD0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r w:rsidR="00767CD0">
        <w:rPr>
          <w:color w:val="FF0000"/>
          <w:sz w:val="28"/>
          <w:szCs w:val="28"/>
        </w:rPr>
        <w:t>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8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F4623B">
        <w:rPr>
          <w:color w:val="0D0D0D" w:themeColor="text1" w:themeTint="F2"/>
          <w:sz w:val="28"/>
          <w:szCs w:val="28"/>
        </w:rPr>
        <w:t>.2024 года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916895">
        <w:rPr>
          <w:color w:val="FF0000"/>
          <w:sz w:val="28"/>
          <w:szCs w:val="28"/>
        </w:rPr>
        <w:t xml:space="preserve">генеральным директором ООО </w:t>
      </w:r>
      <w:r w:rsidRPr="00F86673" w:rsidR="00916895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НВ-РУС</w:t>
      </w:r>
      <w:r w:rsidRPr="00F86673" w:rsidR="00916895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г. Нижневартовск, ул. </w:t>
      </w:r>
      <w:r w:rsidR="00CD311B">
        <w:rPr>
          <w:color w:val="FF0000"/>
          <w:sz w:val="28"/>
          <w:szCs w:val="28"/>
        </w:rPr>
        <w:t>Мира</w:t>
      </w:r>
      <w:r w:rsidR="007060C0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5А</w:t>
      </w:r>
      <w:r w:rsidRPr="00E51416">
        <w:rPr>
          <w:color w:val="0D0D0D" w:themeColor="text1" w:themeTint="F2"/>
          <w:sz w:val="28"/>
          <w:szCs w:val="28"/>
        </w:rPr>
        <w:t>,</w:t>
      </w:r>
      <w:r w:rsidR="00CD311B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147</w:t>
      </w:r>
      <w:r w:rsidR="00CD311B">
        <w:rPr>
          <w:color w:val="0D0D0D" w:themeColor="text1" w:themeTint="F2"/>
          <w:sz w:val="28"/>
          <w:szCs w:val="28"/>
        </w:rPr>
        <w:t>,</w:t>
      </w:r>
      <w:r w:rsidRPr="00E51416">
        <w:rPr>
          <w:color w:val="0D0D0D" w:themeColor="text1" w:themeTint="F2"/>
          <w:sz w:val="28"/>
          <w:szCs w:val="28"/>
        </w:rPr>
        <w:t xml:space="preserve">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690279">
        <w:rPr>
          <w:color w:val="0D0D0D" w:themeColor="text1" w:themeTint="F2"/>
          <w:sz w:val="28"/>
          <w:szCs w:val="28"/>
        </w:rPr>
        <w:t>12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>фактически предоставлена</w:t>
      </w:r>
      <w:r w:rsidR="00CD311B">
        <w:rPr>
          <w:color w:val="FF0000"/>
          <w:sz w:val="28"/>
          <w:szCs w:val="28"/>
        </w:rPr>
        <w:t xml:space="preserve"> </w:t>
      </w:r>
      <w:r w:rsidR="00462069">
        <w:rPr>
          <w:color w:val="FF0000"/>
          <w:sz w:val="28"/>
          <w:szCs w:val="28"/>
        </w:rPr>
        <w:t>17</w:t>
      </w:r>
      <w:r w:rsidR="00CD311B">
        <w:rPr>
          <w:color w:val="FF0000"/>
          <w:sz w:val="28"/>
          <w:szCs w:val="28"/>
        </w:rPr>
        <w:t>.03.2025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Романова Ю.Г.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материала, извещен</w:t>
      </w:r>
      <w:r w:rsidRPr="00E51416">
        <w:rPr>
          <w:color w:val="0D0D0D" w:themeColor="text1" w:themeTint="F2"/>
          <w:sz w:val="28"/>
          <w:szCs w:val="28"/>
        </w:rPr>
        <w:t xml:space="preserve">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462069">
        <w:rPr>
          <w:color w:val="FF0000"/>
          <w:sz w:val="28"/>
          <w:szCs w:val="28"/>
        </w:rPr>
        <w:t>86032515300645300001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462069">
        <w:rPr>
          <w:color w:val="FF0000"/>
          <w:sz w:val="28"/>
          <w:szCs w:val="28"/>
        </w:rPr>
        <w:t>02</w:t>
      </w:r>
      <w:r w:rsidRPr="00F86673" w:rsidR="0093057F">
        <w:rPr>
          <w:color w:val="FF0000"/>
          <w:sz w:val="28"/>
          <w:szCs w:val="28"/>
        </w:rPr>
        <w:t>.0</w:t>
      </w:r>
      <w:r w:rsidR="00462069">
        <w:rPr>
          <w:color w:val="FF0000"/>
          <w:sz w:val="28"/>
          <w:szCs w:val="28"/>
        </w:rPr>
        <w:t>6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копию </w:t>
      </w:r>
      <w:r w:rsidRPr="00E51416">
        <w:rPr>
          <w:color w:val="0D0D0D" w:themeColor="text1" w:themeTint="F2"/>
          <w:sz w:val="28"/>
          <w:szCs w:val="28"/>
        </w:rPr>
        <w:t>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462069">
        <w:rPr>
          <w:color w:val="FF0000"/>
          <w:sz w:val="28"/>
          <w:szCs w:val="28"/>
        </w:rPr>
        <w:t>02</w:t>
      </w:r>
      <w:r w:rsidRPr="00F86673" w:rsidR="0093057F">
        <w:rPr>
          <w:color w:val="FF0000"/>
          <w:sz w:val="28"/>
          <w:szCs w:val="28"/>
        </w:rPr>
        <w:t>.0</w:t>
      </w:r>
      <w:r w:rsidR="00462069">
        <w:rPr>
          <w:color w:val="FF0000"/>
          <w:sz w:val="28"/>
          <w:szCs w:val="28"/>
        </w:rPr>
        <w:t>6</w:t>
      </w:r>
      <w:r w:rsidRPr="00F86673" w:rsidR="0093057F">
        <w:rPr>
          <w:color w:val="FF0000"/>
          <w:sz w:val="28"/>
          <w:szCs w:val="28"/>
        </w:rPr>
        <w:t xml:space="preserve">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просмотр </w:t>
      </w:r>
      <w:r w:rsidRPr="004441CB">
        <w:rPr>
          <w:color w:val="0D0D0D" w:themeColor="text1" w:themeTint="F2"/>
          <w:sz w:val="28"/>
          <w:szCs w:val="28"/>
        </w:rPr>
        <w:t>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</w:t>
      </w:r>
      <w:r w:rsidRPr="001F0EDE">
        <w:rPr>
          <w:color w:val="0D0D0D" w:themeColor="text1" w:themeTint="F2"/>
          <w:sz w:val="28"/>
          <w:szCs w:val="28"/>
        </w:rPr>
        <w:t>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</w:t>
      </w:r>
      <w:r w:rsidRPr="001F0EDE">
        <w:rPr>
          <w:color w:val="0D0D0D" w:themeColor="text1" w:themeTint="F2"/>
          <w:sz w:val="28"/>
          <w:szCs w:val="28"/>
        </w:rPr>
        <w:t xml:space="preserve">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1F0EDE">
        <w:rPr>
          <w:color w:val="0D0D0D" w:themeColor="text1" w:themeTint="F2"/>
          <w:sz w:val="28"/>
          <w:szCs w:val="28"/>
        </w:rPr>
        <w:t xml:space="preserve">физического лица, </w:t>
      </w:r>
      <w:r w:rsidRPr="001F0EDE">
        <w:rPr>
          <w:color w:val="0D0D0D" w:themeColor="text1" w:themeTint="F2"/>
          <w:sz w:val="28"/>
          <w:szCs w:val="28"/>
        </w:rPr>
        <w:t>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</w:t>
      </w:r>
      <w:r w:rsidRPr="001F0EDE">
        <w:rPr>
          <w:color w:val="0D0D0D" w:themeColor="text1" w:themeTint="F2"/>
          <w:sz w:val="28"/>
          <w:szCs w:val="28"/>
        </w:rPr>
        <w:t xml:space="preserve">воду, что </w:t>
      </w:r>
      <w:r w:rsidR="00462069">
        <w:rPr>
          <w:color w:val="FF0000"/>
          <w:sz w:val="28"/>
          <w:szCs w:val="28"/>
        </w:rPr>
        <w:t>Романова Ю.Г.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</w:t>
      </w:r>
      <w:r w:rsidRPr="001F0EDE">
        <w:rPr>
          <w:color w:val="0D0D0D" w:themeColor="text1" w:themeTint="F2"/>
          <w:sz w:val="28"/>
          <w:szCs w:val="28"/>
        </w:rPr>
        <w:t xml:space="preserve">орах сроков представления налоговой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</w:t>
      </w:r>
      <w:r w:rsidRPr="001F0EDE">
        <w:rPr>
          <w:color w:val="0D0D0D" w:themeColor="text1" w:themeTint="F2"/>
          <w:sz w:val="28"/>
          <w:szCs w:val="28"/>
        </w:rPr>
        <w:t>вой судья учитывает характер совершенного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</w:t>
      </w:r>
      <w:r w:rsidRPr="001F0EDE">
        <w:rPr>
          <w:color w:val="0D0D0D" w:themeColor="text1" w:themeTint="F2"/>
          <w:sz w:val="28"/>
          <w:szCs w:val="28"/>
        </w:rPr>
        <w:t>ниях, и считает необходимым назначить административное наказание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директора ООО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НВ-РУС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Романову Юлию Геннадиевну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</w:t>
      </w:r>
      <w:r w:rsidRPr="001F0EDE">
        <w:rPr>
          <w:color w:val="0D0D0D" w:themeColor="text1" w:themeTint="F2"/>
          <w:sz w:val="28"/>
          <w:szCs w:val="28"/>
        </w:rPr>
        <w:t xml:space="preserve">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8F6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C1682"/>
    <w:rsid w:val="002F78F6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62069"/>
    <w:rsid w:val="004802E6"/>
    <w:rsid w:val="004A2C83"/>
    <w:rsid w:val="004D25D6"/>
    <w:rsid w:val="005056B0"/>
    <w:rsid w:val="00551DA7"/>
    <w:rsid w:val="0057285A"/>
    <w:rsid w:val="005758C4"/>
    <w:rsid w:val="00621CE3"/>
    <w:rsid w:val="00624EB3"/>
    <w:rsid w:val="00631294"/>
    <w:rsid w:val="006716F1"/>
    <w:rsid w:val="006740EF"/>
    <w:rsid w:val="00690279"/>
    <w:rsid w:val="006F5ADA"/>
    <w:rsid w:val="007060C0"/>
    <w:rsid w:val="0076131E"/>
    <w:rsid w:val="00767CD0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16895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87DA2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CD311B"/>
    <w:rsid w:val="00D1533F"/>
    <w:rsid w:val="00D33FA2"/>
    <w:rsid w:val="00D542B7"/>
    <w:rsid w:val="00D64417"/>
    <w:rsid w:val="00D72C2E"/>
    <w:rsid w:val="00DA4439"/>
    <w:rsid w:val="00DB4ECA"/>
    <w:rsid w:val="00DC0FD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2B157C-E7A1-4CDC-A459-376EC4B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